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4819"/>
          <w:tab w:val="right" w:leader="none" w:pos="9638"/>
        </w:tabs>
        <w:spacing w:after="200" w:before="0" w:line="276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ab/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  <w:drawing>
          <wp:inline distB="0" distT="0" distL="19050" distR="635">
            <wp:extent cx="5752465" cy="979805"/>
            <wp:effectExtent b="0" l="0" r="0" t="0"/>
            <wp:docPr descr="Marchio Carta Intestata" id="1" name="image1.png"/>
            <a:graphic>
              <a:graphicData uri="http://schemas.openxmlformats.org/drawingml/2006/picture">
                <pic:pic>
                  <pic:nvPicPr>
                    <pic:cNvPr descr="Marchio Carta Intestata"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52465" cy="97980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                  </w:t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4819"/>
          <w:tab w:val="right" w:leader="none" w:pos="9638"/>
        </w:tabs>
        <w:spacing w:after="200" w:before="0" w:line="276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ab/>
        <w:t xml:space="preserve">                                                                                           </w:t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4819"/>
          <w:tab w:val="right" w:leader="none" w:pos="9638"/>
        </w:tabs>
        <w:spacing w:after="200" w:before="0" w:line="276" w:lineRule="auto"/>
        <w:ind w:left="0" w:right="0" w:firstLine="0"/>
        <w:jc w:val="righ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Agli alunni d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6"/>
          <w:szCs w:val="26"/>
          <w:rtl w:val="0"/>
        </w:rPr>
        <w:t xml:space="preserve">i tutte le classi,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 ai docenti e ai genitori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widowControl w:val="0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6"/>
          <w:szCs w:val="26"/>
          <w:rtl w:val="0"/>
        </w:rPr>
        <w:tab/>
        <w:tab/>
        <w:tab/>
        <w:tab/>
        <w:tab/>
        <w:tab/>
        <w:tab/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widowControl w:val="0"/>
        <w:jc w:val="right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 </w:t>
      </w:r>
    </w:p>
    <w:p w:rsidR="00000000" w:rsidDel="00000000" w:rsidP="00000000" w:rsidRDefault="00000000" w:rsidRPr="00000000" w14:paraId="00000006">
      <w:pPr>
        <w:widowControl w:val="0"/>
        <w:jc w:val="both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 </w:t>
      </w:r>
    </w:p>
    <w:p w:rsidR="00000000" w:rsidDel="00000000" w:rsidP="00000000" w:rsidRDefault="00000000" w:rsidRPr="00000000" w14:paraId="00000007">
      <w:pPr>
        <w:widowControl w:val="0"/>
        <w:jc w:val="center"/>
        <w:rPr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6"/>
          <w:szCs w:val="26"/>
          <w:rtl w:val="0"/>
        </w:rPr>
        <w:t xml:space="preserve">COMUNICAZIONE n. 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widowControl w:val="0"/>
        <w:jc w:val="center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 </w:t>
      </w:r>
    </w:p>
    <w:p w:rsidR="00000000" w:rsidDel="00000000" w:rsidP="00000000" w:rsidRDefault="00000000" w:rsidRPr="00000000" w14:paraId="00000009">
      <w:pPr>
        <w:widowControl w:val="0"/>
        <w:jc w:val="both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 </w:t>
      </w:r>
    </w:p>
    <w:p w:rsidR="00000000" w:rsidDel="00000000" w:rsidP="00000000" w:rsidRDefault="00000000" w:rsidRPr="00000000" w14:paraId="0000000A">
      <w:pPr>
        <w:widowControl w:val="0"/>
        <w:jc w:val="both"/>
        <w:rPr>
          <w:rFonts w:ascii="Times New Roman" w:cs="Times New Roman" w:eastAsia="Times New Roman" w:hAnsi="Times New Roman"/>
          <w:b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widowControl w:val="0"/>
        <w:jc w:val="both"/>
        <w:rPr>
          <w:rFonts w:ascii="Times New Roman" w:cs="Times New Roman" w:eastAsia="Times New Roman" w:hAnsi="Times New Roman"/>
          <w:b w:val="1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6"/>
          <w:szCs w:val="26"/>
          <w:rtl w:val="0"/>
        </w:rPr>
        <w:t xml:space="preserve">OGGETTO: Incontro per la vaccinazione per HPV</w:t>
      </w:r>
    </w:p>
    <w:p w:rsidR="00000000" w:rsidDel="00000000" w:rsidP="00000000" w:rsidRDefault="00000000" w:rsidRPr="00000000" w14:paraId="0000000C">
      <w:pPr>
        <w:widowControl w:val="0"/>
        <w:jc w:val="both"/>
        <w:rPr>
          <w:rFonts w:ascii="Times New Roman" w:cs="Times New Roman" w:eastAsia="Times New Roman" w:hAnsi="Times New Roman"/>
          <w:b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widowControl w:val="0"/>
        <w:jc w:val="both"/>
        <w:rPr>
          <w:rFonts w:ascii="Comic Sans MS" w:cs="Comic Sans MS" w:eastAsia="Comic Sans MS" w:hAnsi="Comic Sans MS"/>
          <w:sz w:val="22"/>
          <w:szCs w:val="22"/>
        </w:rPr>
      </w:pPr>
      <w:r w:rsidDel="00000000" w:rsidR="00000000" w:rsidRPr="00000000">
        <w:rPr>
          <w:rFonts w:ascii="Comic Sans MS" w:cs="Comic Sans MS" w:eastAsia="Comic Sans MS" w:hAnsi="Comic Sans MS"/>
          <w:sz w:val="22"/>
          <w:szCs w:val="22"/>
          <w:rtl w:val="0"/>
        </w:rPr>
        <w:t xml:space="preserve">Si comunica che, nell’ambito dei progetti per l’Educazione alla salute diretti alle scuole, il nostro istituto ha aderito all’iniziativa proposta dalla LILT e dal Club Lions Catania Gioeni relativa alla vaccinazione per HPV.</w:t>
      </w:r>
    </w:p>
    <w:p w:rsidR="00000000" w:rsidDel="00000000" w:rsidP="00000000" w:rsidRDefault="00000000" w:rsidRPr="00000000" w14:paraId="0000000E">
      <w:pPr>
        <w:widowControl w:val="0"/>
        <w:jc w:val="both"/>
        <w:rPr>
          <w:rFonts w:ascii="Comic Sans MS" w:cs="Comic Sans MS" w:eastAsia="Comic Sans MS" w:hAnsi="Comic Sans MS"/>
          <w:sz w:val="22"/>
          <w:szCs w:val="22"/>
        </w:rPr>
      </w:pPr>
      <w:r w:rsidDel="00000000" w:rsidR="00000000" w:rsidRPr="00000000">
        <w:rPr>
          <w:rFonts w:ascii="Comic Sans MS" w:cs="Comic Sans MS" w:eastAsia="Comic Sans MS" w:hAnsi="Comic Sans MS"/>
          <w:b w:val="1"/>
          <w:sz w:val="22"/>
          <w:szCs w:val="22"/>
          <w:rtl w:val="0"/>
        </w:rPr>
        <w:t xml:space="preserve">Lunedì 12 febbraio 2024</w:t>
      </w:r>
      <w:r w:rsidDel="00000000" w:rsidR="00000000" w:rsidRPr="00000000">
        <w:rPr>
          <w:rFonts w:ascii="Comic Sans MS" w:cs="Comic Sans MS" w:eastAsia="Comic Sans MS" w:hAnsi="Comic Sans MS"/>
          <w:sz w:val="22"/>
          <w:szCs w:val="22"/>
          <w:rtl w:val="0"/>
        </w:rPr>
        <w:t xml:space="preserve"> alle </w:t>
      </w:r>
      <w:r w:rsidDel="00000000" w:rsidR="00000000" w:rsidRPr="00000000">
        <w:rPr>
          <w:rFonts w:ascii="Comic Sans MS" w:cs="Comic Sans MS" w:eastAsia="Comic Sans MS" w:hAnsi="Comic Sans MS"/>
          <w:b w:val="1"/>
          <w:sz w:val="22"/>
          <w:szCs w:val="22"/>
          <w:rtl w:val="0"/>
        </w:rPr>
        <w:t xml:space="preserve">ore 13.00</w:t>
      </w:r>
      <w:r w:rsidDel="00000000" w:rsidR="00000000" w:rsidRPr="00000000">
        <w:rPr>
          <w:rFonts w:ascii="Comic Sans MS" w:cs="Comic Sans MS" w:eastAsia="Comic Sans MS" w:hAnsi="Comic Sans MS"/>
          <w:sz w:val="22"/>
          <w:szCs w:val="22"/>
          <w:rtl w:val="0"/>
        </w:rPr>
        <w:t xml:space="preserve">, in Aula Magna, si terrà un incontro tra personale specializzato nel settore e  genitori di tutti gli alunni del nostro istituto. </w:t>
      </w:r>
    </w:p>
    <w:p w:rsidR="00000000" w:rsidDel="00000000" w:rsidP="00000000" w:rsidRDefault="00000000" w:rsidRPr="00000000" w14:paraId="0000000F">
      <w:pPr>
        <w:widowControl w:val="0"/>
        <w:jc w:val="both"/>
        <w:rPr>
          <w:rFonts w:ascii="Comic Sans MS" w:cs="Comic Sans MS" w:eastAsia="Comic Sans MS" w:hAnsi="Comic Sans MS"/>
          <w:sz w:val="22"/>
          <w:szCs w:val="22"/>
        </w:rPr>
      </w:pPr>
      <w:r w:rsidDel="00000000" w:rsidR="00000000" w:rsidRPr="00000000">
        <w:rPr>
          <w:rFonts w:ascii="Comic Sans MS" w:cs="Comic Sans MS" w:eastAsia="Comic Sans MS" w:hAnsi="Comic Sans MS"/>
          <w:sz w:val="22"/>
          <w:szCs w:val="22"/>
          <w:rtl w:val="0"/>
        </w:rPr>
        <w:t xml:space="preserve">Saranno presenti un responsabile della LILT, il dott. Mario Cuccia, responsabile dell’UOC di Epidemiologia dell’Asp di Catania e il dott. Attilio Denaro, primario ospedaliero di otorinolaringoiatria, che forniranno ai presenti informazioni utili per l’adesione alla campagna di vaccinazione per l’HPV.</w:t>
      </w:r>
    </w:p>
    <w:p w:rsidR="00000000" w:rsidDel="00000000" w:rsidP="00000000" w:rsidRDefault="00000000" w:rsidRPr="00000000" w14:paraId="00000010">
      <w:pPr>
        <w:widowControl w:val="0"/>
        <w:jc w:val="both"/>
        <w:rPr>
          <w:rFonts w:ascii="Comic Sans MS" w:cs="Comic Sans MS" w:eastAsia="Comic Sans MS" w:hAnsi="Comic Sans MS"/>
          <w:sz w:val="22"/>
          <w:szCs w:val="22"/>
          <w:u w:val="single"/>
        </w:rPr>
      </w:pPr>
      <w:r w:rsidDel="00000000" w:rsidR="00000000" w:rsidRPr="00000000">
        <w:rPr>
          <w:rFonts w:ascii="Comic Sans MS" w:cs="Comic Sans MS" w:eastAsia="Comic Sans MS" w:hAnsi="Comic Sans MS"/>
          <w:sz w:val="22"/>
          <w:szCs w:val="22"/>
          <w:u w:val="single"/>
          <w:rtl w:val="0"/>
        </w:rPr>
        <w:t xml:space="preserve">Si invitano i docenti coordinatori di tutte le classi a sensibilizzare l’evento ad alunni e genitori, in modo da consentire la più ampia partecipazione.</w:t>
      </w:r>
    </w:p>
    <w:p w:rsidR="00000000" w:rsidDel="00000000" w:rsidP="00000000" w:rsidRDefault="00000000" w:rsidRPr="00000000" w14:paraId="00000011">
      <w:pPr>
        <w:widowControl w:val="0"/>
        <w:jc w:val="both"/>
        <w:rPr>
          <w:rFonts w:ascii="Comic Sans MS" w:cs="Comic Sans MS" w:eastAsia="Comic Sans MS" w:hAnsi="Comic Sans MS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widowControl w:val="0"/>
        <w:jc w:val="both"/>
        <w:rPr>
          <w:rFonts w:ascii="Comic Sans MS" w:cs="Comic Sans MS" w:eastAsia="Comic Sans MS" w:hAnsi="Comic Sans MS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widowControl w:val="0"/>
        <w:jc w:val="both"/>
        <w:rPr>
          <w:rFonts w:ascii="Comic Sans MS" w:cs="Comic Sans MS" w:eastAsia="Comic Sans MS" w:hAnsi="Comic Sans MS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widowControl w:val="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Catania, 16 gennaio 2024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widowControl w:val="0"/>
        <w:jc w:val="both"/>
        <w:rPr>
          <w:rFonts w:ascii="Times New Roman" w:cs="Times New Roman" w:eastAsia="Times New Roman" w:hAnsi="Times New Roman"/>
          <w:b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widowControl w:val="0"/>
        <w:jc w:val="both"/>
        <w:rPr>
          <w:rFonts w:ascii="Times New Roman" w:cs="Times New Roman" w:eastAsia="Times New Roman" w:hAnsi="Times New Roman"/>
          <w:b w:val="1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6"/>
          <w:szCs w:val="26"/>
          <w:rtl w:val="0"/>
        </w:rPr>
        <w:t xml:space="preserve">                                                                                 </w:t>
      </w:r>
    </w:p>
    <w:p w:rsidR="00000000" w:rsidDel="00000000" w:rsidP="00000000" w:rsidRDefault="00000000" w:rsidRPr="00000000" w14:paraId="00000017">
      <w:pPr>
        <w:widowControl w:val="0"/>
        <w:jc w:val="both"/>
        <w:rPr>
          <w:rFonts w:ascii="Times New Roman" w:cs="Times New Roman" w:eastAsia="Times New Roman" w:hAnsi="Times New Roman"/>
          <w:b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widowControl w:val="0"/>
        <w:jc w:val="right"/>
        <w:rPr>
          <w:rFonts w:ascii="Times New Roman" w:cs="Times New Roman" w:eastAsia="Times New Roman" w:hAnsi="Times New Roman"/>
          <w:b w:val="1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6"/>
          <w:szCs w:val="26"/>
          <w:rtl w:val="0"/>
        </w:rPr>
        <w:t xml:space="preserve"> IL DIRIGENTE REGGENTE</w:t>
      </w:r>
    </w:p>
    <w:p w:rsidR="00000000" w:rsidDel="00000000" w:rsidP="00000000" w:rsidRDefault="00000000" w:rsidRPr="00000000" w14:paraId="00000019">
      <w:pPr>
        <w:widowControl w:val="0"/>
        <w:jc w:val="right"/>
        <w:rPr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6"/>
          <w:szCs w:val="26"/>
          <w:rtl w:val="0"/>
        </w:rPr>
        <w:tab/>
        <w:tab/>
        <w:tab/>
        <w:tab/>
        <w:tab/>
        <w:tab/>
        <w:tab/>
        <w:tab/>
        <w:t xml:space="preserve">  (Prof.ssa Brigida Morsellino)</w:t>
      </w:r>
      <w:r w:rsidDel="00000000" w:rsidR="00000000" w:rsidRPr="00000000">
        <w:rPr>
          <w:rtl w:val="0"/>
        </w:rPr>
      </w:r>
    </w:p>
    <w:sectPr>
      <w:pgSz w:h="16838" w:w="11906" w:orient="portrait"/>
      <w:pgMar w:bottom="426" w:top="709" w:left="1134" w:right="1134" w:header="0" w:footer="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Liberation Sans"/>
  <w:font w:name="Georgia"/>
  <w:font w:name="Times New Roman"/>
  <w:font w:name="Comic Sans MS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4"/>
        <w:szCs w:val="24"/>
        <w:lang w:val="it-IT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spacing w:after="120" w:before="240" w:lineRule="auto"/>
    </w:pPr>
    <w:rPr>
      <w:rFonts w:ascii="Liberation Sans" w:cs="Liberation Sans" w:eastAsia="Liberation Sans" w:hAnsi="Liberation Sans"/>
      <w:sz w:val="28"/>
      <w:szCs w:val="28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