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Genitori,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Alunni e Alunne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COMUNICAZIONE n°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OGGETTO: Avviamento alla pratica sportiva del Centro Sportivo Scolastico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Bookman Old Style" w:cs="Bookman Old Style" w:eastAsia="Bookman Old Style" w:hAnsi="Bookman Old Style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Si comunica che da </w:t>
      </w: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vertAlign w:val="baseline"/>
          <w:rtl w:val="0"/>
        </w:rPr>
        <w:t xml:space="preserve">lunedì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4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 marzo avranno inizio i corsi di avviamento alla pratica sportiva che si terranno nella palestra e nel cortile della della scuola dalle 14,00 alle 15,30 con la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collaborazione di tecnici federali.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I corsi sono aperti a tutti gli alunni e le alunne della scuola e si svolgeranno secondo la seguente turnazione settimanale: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Lunedi: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ATLETICA LEGGERA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 a cura della Prof.ssa D. Costanzo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Mercoledi: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HOCKEY SU PRATO 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a cura della Prof.ssa A. Castelli.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Giovedi: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BASEBALL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a cura della Prof.ssa L. Colli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Possono partecipare,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A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TITOLO GRATUITO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, tutti gli alunni e alunne della scuola in possesso di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certificato di idoneità alla pratica sportiva agonistica o certifica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to di idoneità alla pratica sportiva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non agonistica  correlato di ECG.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vertAlign w:val="baseline"/>
          <w:rtl w:val="0"/>
        </w:rPr>
        <w:t xml:space="preserve">Si invitano, pertanto, le alunne e gli alunni interessati a scaricare dalla bacheca di ARGO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il modulo d’iscrizione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. Il modulo, con allegata copia del certificato medico sportivo, verrà consegnato alle rispettive insegnanti, entro l’inizio dei suddetti corsi.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entury" w:cs="Century" w:eastAsia="Century" w:hAnsi="Century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08" w:right="0" w:firstLine="0"/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Catania, 2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2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/0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2</w:t>
      </w:r>
      <w:r w:rsidDel="00000000" w:rsidR="00000000" w:rsidRPr="00000000">
        <w:rPr>
          <w:rFonts w:ascii="Bookman Old Style" w:cs="Bookman Old Style" w:eastAsia="Bookman Old Style" w:hAnsi="Bookman Old Style"/>
          <w:vertAlign w:val="baseline"/>
          <w:rtl w:val="0"/>
        </w:rPr>
        <w:t xml:space="preserve">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08" w:right="0" w:firstLine="0"/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 La Responsabile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vertAlign w:val="baseline"/>
          <w:rtl w:val="0"/>
        </w:rPr>
        <w:t xml:space="preserve">del Centro Sportivo 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vertAlign w:val="baseline"/>
          <w:rtl w:val="0"/>
        </w:rPr>
        <w:t xml:space="preserve">         Prof.ssa Alice Castelli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vertAlign w:val="baseline"/>
          <w:rtl w:val="0"/>
        </w:rPr>
        <w:t xml:space="preserve">                                                                            Il Dirigente Scolastico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vertAlign w:val="baseline"/>
          <w:rtl w:val="0"/>
        </w:rPr>
        <w:t xml:space="preserve">                                                                      Prof.ssa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rtl w:val="0"/>
        </w:rPr>
        <w:t xml:space="preserve">Brigida Morsellino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Bookman Old Style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