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450215" cy="504825"/>
            <wp:effectExtent b="0" l="0" r="0" t="0"/>
            <wp:docPr descr="Risultati immagini per logo repubblica italiana" id="1" name="image1.png"/>
            <a:graphic>
              <a:graphicData uri="http://schemas.openxmlformats.org/drawingml/2006/picture">
                <pic:pic>
                  <pic:nvPicPr>
                    <pic:cNvPr descr="Risultati immagini per logo repubblica italiana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215" cy="504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368300" cy="477520"/>
            <wp:effectExtent b="0" l="0" r="0" t="0"/>
            <wp:docPr descr="Risultati immagini per logo regione sicilia" id="3" name="image3.png"/>
            <a:graphic>
              <a:graphicData uri="http://schemas.openxmlformats.org/drawingml/2006/picture">
                <pic:pic>
                  <pic:nvPicPr>
                    <pic:cNvPr descr="Risultati immagini per logo regione sicilia"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775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</w:t>
      </w:r>
    </w:p>
    <w:p w:rsidR="00000000" w:rsidDel="00000000" w:rsidP="00000000" w:rsidRDefault="00000000" w:rsidRPr="00000000" w14:paraId="00000003">
      <w:pPr>
        <w:ind w:right="-568" w:hanging="284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left="-180" w:firstLine="0"/>
        <w:jc w:val="center"/>
        <w:rPr>
          <w:rFonts w:ascii="Arial" w:cs="Arial" w:eastAsia="Arial" w:hAnsi="Arial"/>
          <w:b w:val="1"/>
          <w:smallCap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sz w:val="18"/>
          <w:szCs w:val="18"/>
          <w:rtl w:val="0"/>
        </w:rPr>
        <w:t xml:space="preserve">REPUBBLICA ITALIANA – REGIONE SICILIANA</w:t>
      </w:r>
    </w:p>
    <w:p w:rsidR="00000000" w:rsidDel="00000000" w:rsidP="00000000" w:rsidRDefault="00000000" w:rsidRPr="00000000" w14:paraId="00000005">
      <w:pPr>
        <w:spacing w:line="360" w:lineRule="auto"/>
        <w:ind w:left="-180" w:firstLine="0"/>
        <w:jc w:val="center"/>
        <w:rPr>
          <w:rFonts w:ascii="Arial" w:cs="Arial" w:eastAsia="Arial" w:hAnsi="Arial"/>
          <w:b w:val="1"/>
          <w:smallCap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sz w:val="18"/>
          <w:szCs w:val="18"/>
          <w:rtl w:val="0"/>
        </w:rPr>
        <w:t xml:space="preserve">I C  “RAPISARDI - ALIGHIERI”</w:t>
      </w:r>
    </w:p>
    <w:p w:rsidR="00000000" w:rsidDel="00000000" w:rsidP="00000000" w:rsidRDefault="00000000" w:rsidRPr="00000000" w14:paraId="00000006">
      <w:pPr>
        <w:jc w:val="right"/>
        <w:rPr>
          <w:rFonts w:ascii="Calibri" w:cs="Calibri" w:eastAsia="Calibri" w:hAnsi="Calibri"/>
          <w:b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sz w:val="21"/>
          <w:szCs w:val="21"/>
          <w:rtl w:val="0"/>
        </w:rPr>
        <w:t xml:space="preserve">Ai genitori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center" w:leader="none" w:pos="4819"/>
          <w:tab w:val="right" w:leader="none" w:pos="9638"/>
        </w:tabs>
        <w:spacing w:line="276" w:lineRule="auto"/>
        <w:jc w:val="right"/>
        <w:rPr>
          <w:rFonts w:ascii="Calibri" w:cs="Calibri" w:eastAsia="Calibri" w:hAnsi="Calibri"/>
          <w:b w:val="1"/>
          <w:color w:val="000000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1"/>
          <w:szCs w:val="21"/>
          <w:rtl w:val="0"/>
        </w:rPr>
        <w:t xml:space="preserve">Alle/ai docenti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center" w:leader="none" w:pos="4819"/>
          <w:tab w:val="right" w:leader="none" w:pos="9638"/>
        </w:tabs>
        <w:spacing w:line="276" w:lineRule="auto"/>
        <w:jc w:val="right"/>
        <w:rPr>
          <w:rFonts w:ascii="Calibri" w:cs="Calibri" w:eastAsia="Calibri" w:hAnsi="Calibri"/>
          <w:b w:val="1"/>
          <w:color w:val="000000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1"/>
          <w:szCs w:val="21"/>
          <w:rtl w:val="0"/>
        </w:rPr>
        <w:t xml:space="preserve">Alle/agli alunn</w:t>
      </w:r>
      <w:r w:rsidDel="00000000" w:rsidR="00000000" w:rsidRPr="00000000">
        <w:rPr>
          <w:rFonts w:ascii="Calibri" w:cs="Calibri" w:eastAsia="Calibri" w:hAnsi="Calibri"/>
          <w:b w:val="1"/>
          <w:sz w:val="21"/>
          <w:szCs w:val="21"/>
          <w:rtl w:val="0"/>
        </w:rPr>
        <w:t xml:space="preserve">e/i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widowControl w:val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widowControl w:val="0"/>
        <w:jc w:val="center"/>
        <w:rPr>
          <w:b w:val="0"/>
        </w:rPr>
      </w:pPr>
      <w:bookmarkStart w:colFirst="0" w:colLast="0" w:name="_rjermy4eb0b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COMUNICAZIONE n.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widowControl w:val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widowControl w:val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OGGETTO: “L’uovo della ricerca” Fondazione AIRC</w:t>
      </w:r>
    </w:p>
    <w:p w:rsidR="00000000" w:rsidDel="00000000" w:rsidP="00000000" w:rsidRDefault="00000000" w:rsidRPr="00000000" w14:paraId="00000011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Come ogni anno il nostro istituto partecipa alla raccolta fondi per l’AIRC, attraverso l’adesione all’iniziativa “</w:t>
      </w: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rtl w:val="0"/>
        </w:rPr>
        <w:t xml:space="preserve">L’uovo della ricerca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”, volta a finanziare la ricerca oncologica e a sostenere concretamente i circa 5.300 ricercatori AIRC.</w:t>
      </w:r>
    </w:p>
    <w:p w:rsidR="00000000" w:rsidDel="00000000" w:rsidP="00000000" w:rsidRDefault="00000000" w:rsidRPr="00000000" w14:paraId="00000013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rtl w:val="0"/>
        </w:rPr>
        <w:t xml:space="preserve">Giovedì 10 aprile 2025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, a partire dalle ore 10.00, sarà presente nel nostro Istituto una volontaria AIRC che promuoverà l’iniziativa, mediante la vendita delle uova di cioccolato nei seguenti formati: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ind w:left="420" w:hanging="420"/>
        <w:jc w:val="both"/>
        <w:rPr>
          <w:b w:val="1"/>
          <w:sz w:val="22"/>
          <w:szCs w:val="22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u w:val="single"/>
          <w:rtl w:val="0"/>
        </w:rPr>
        <w:t xml:space="preserve">Uovo da 120 grammi (solo al latte) euro 4.00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ind w:left="420" w:hanging="420"/>
        <w:jc w:val="both"/>
        <w:rPr>
          <w:b w:val="1"/>
          <w:sz w:val="22"/>
          <w:szCs w:val="22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u w:val="single"/>
          <w:rtl w:val="0"/>
        </w:rPr>
        <w:t xml:space="preserve">Uovo da 500 grammi (latte o fondente) euro 18.00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u w:val="single"/>
          <w:rtl w:val="0"/>
        </w:rPr>
        <w:t xml:space="preserve">Si invitano le/i docenti coordinatori di classe a darne tempestiva comunicazione ai genitori rappresentanti di classe.</w:t>
      </w:r>
    </w:p>
    <w:p w:rsidR="00000000" w:rsidDel="00000000" w:rsidP="00000000" w:rsidRDefault="00000000" w:rsidRPr="00000000" w14:paraId="00000017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Le/gli alunne/i rappresentanti di classe, all’insegna della solidarietà e condivisione, potranno raccogliere autonomamente i soldi e acquistare le confezioni dalla volontaria AIRC.</w:t>
      </w:r>
    </w:p>
    <w:p w:rsidR="00000000" w:rsidDel="00000000" w:rsidP="00000000" w:rsidRDefault="00000000" w:rsidRPr="00000000" w14:paraId="00000018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jc w:val="center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jc w:val="center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SimSun" w:cs="SimSun" w:eastAsia="SimSun" w:hAnsi="SimSun"/>
          <w:sz w:val="24"/>
          <w:szCs w:val="24"/>
        </w:rPr>
        <w:drawing>
          <wp:inline distB="0" distT="0" distL="114300" distR="114300">
            <wp:extent cx="1699260" cy="2207895"/>
            <wp:effectExtent b="0" l="0" r="0" t="0"/>
            <wp:docPr descr="IMG_256" id="2" name="image2.png"/>
            <a:graphic>
              <a:graphicData uri="http://schemas.openxmlformats.org/drawingml/2006/picture">
                <pic:pic>
                  <pic:nvPicPr>
                    <pic:cNvPr descr="IMG_256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22078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rPr/>
      </w:pPr>
      <w:bookmarkStart w:colFirst="0" w:colLast="0" w:name="_6g3pfkpb2sdz" w:id="1"/>
      <w:bookmarkEnd w:id="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Catania, 24-03-2025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jc w:val="right"/>
        <w:rPr>
          <w:rFonts w:ascii="Times New Roman" w:cs="Times New Roman" w:eastAsia="Times New Roman" w:hAnsi="Times New Roman"/>
          <w:b w:val="1"/>
          <w:i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2"/>
          <w:szCs w:val="22"/>
          <w:rtl w:val="0"/>
        </w:rPr>
        <w:t xml:space="preserve">LA DIRIGENTE SCOLASTICA</w:t>
      </w:r>
    </w:p>
    <w:p w:rsidR="00000000" w:rsidDel="00000000" w:rsidP="00000000" w:rsidRDefault="00000000" w:rsidRPr="00000000" w14:paraId="0000001E">
      <w:pPr>
        <w:widowControl w:val="0"/>
        <w:jc w:val="right"/>
        <w:rPr>
          <w:i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2"/>
          <w:szCs w:val="22"/>
          <w:rtl w:val="0"/>
        </w:rPr>
        <w:tab/>
        <w:tab/>
        <w:tab/>
        <w:tab/>
        <w:t xml:space="preserve">  (Prof.ssa Katia Perna)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mic Sans MS"/>
  <w:font w:name="SimSun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