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BA9" w:rsidRDefault="005A4E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2647315</wp:posOffset>
            </wp:positionH>
            <wp:positionV relativeFrom="paragraph">
              <wp:posOffset>-156845</wp:posOffset>
            </wp:positionV>
            <wp:extent cx="850900" cy="838200"/>
            <wp:effectExtent l="0" t="0" r="12700" b="0"/>
            <wp:wrapNone/>
            <wp:docPr id="1" name="Immagine 2" descr="Repubblica Italiana - Italy coat of arm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Repubblica Italiana - Italy coat of arm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A2BA9" w:rsidRDefault="00CA2B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2BA9" w:rsidRDefault="00CA2B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2BA9" w:rsidRDefault="00CA2B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2BA9" w:rsidRDefault="005A4E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C. RAPISARDI – ALIGHIERI</w:t>
      </w:r>
    </w:p>
    <w:p w:rsidR="00CA2BA9" w:rsidRDefault="005A4E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Sede: Via Aosta n° 31 c.a.p. 95127 Catania Tel/Fax. 095.506475</w:t>
      </w:r>
    </w:p>
    <w:p w:rsidR="00CA2BA9" w:rsidRDefault="005A4E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E-mail:–</w:t>
      </w:r>
      <w:hyperlink r:id="rId9">
        <w:r>
          <w:rPr>
            <w:rStyle w:val="Collegamentoipertestuale"/>
            <w:rFonts w:ascii="Times New Roman" w:hAnsi="Times New Roman" w:cs="Times New Roman"/>
            <w:b/>
            <w:color w:val="auto"/>
            <w:sz w:val="24"/>
            <w:szCs w:val="24"/>
            <w:lang w:val="en-GB"/>
          </w:rPr>
          <w:t>ctic8bj00a@istruzione.it</w:t>
        </w:r>
      </w:hyperlink>
    </w:p>
    <w:p w:rsidR="00CA2BA9" w:rsidRDefault="005A4E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Cod.mecc. CTIC8BJ00A. </w:t>
      </w:r>
      <w:r>
        <w:rPr>
          <w:rFonts w:ascii="Times New Roman" w:hAnsi="Times New Roman" w:cs="Times New Roman"/>
          <w:b/>
          <w:sz w:val="24"/>
          <w:szCs w:val="24"/>
        </w:rPr>
        <w:t>Cod. Fiscale: 93253660877</w:t>
      </w:r>
    </w:p>
    <w:p w:rsidR="00CA2BA9" w:rsidRDefault="00CA2B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2BA9" w:rsidRDefault="00CA2B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A2BA9" w:rsidRDefault="005A4E27">
      <w:pPr>
        <w:ind w:left="5040" w:firstLineChars="627" w:firstLine="2006"/>
        <w:jc w:val="both"/>
        <w:rPr>
          <w:sz w:val="32"/>
          <w:szCs w:val="32"/>
        </w:rPr>
      </w:pPr>
      <w:r>
        <w:rPr>
          <w:sz w:val="32"/>
          <w:szCs w:val="32"/>
        </w:rPr>
        <w:t>Ai/Alle Docenti</w:t>
      </w:r>
    </w:p>
    <w:p w:rsidR="00CA2BA9" w:rsidRDefault="005A4E27">
      <w:pPr>
        <w:ind w:left="1440" w:firstLine="72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Ai/Alle rappresentanti di</w:t>
      </w:r>
    </w:p>
    <w:p w:rsidR="00CA2BA9" w:rsidRDefault="005A4E2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Classe Dei Genitori</w:t>
      </w:r>
    </w:p>
    <w:p w:rsidR="00CA2BA9" w:rsidRDefault="005A4E2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Al Personale scolastico</w:t>
      </w:r>
    </w:p>
    <w:p w:rsidR="00CA2BA9" w:rsidRDefault="00CA2BA9">
      <w:pPr>
        <w:rPr>
          <w:sz w:val="32"/>
          <w:szCs w:val="32"/>
        </w:rPr>
      </w:pPr>
    </w:p>
    <w:p w:rsidR="00CA2BA9" w:rsidRDefault="005A4E2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Comunicazione n.</w:t>
      </w:r>
    </w:p>
    <w:p w:rsidR="00CA2BA9" w:rsidRDefault="00CA2BA9">
      <w:pPr>
        <w:rPr>
          <w:sz w:val="32"/>
          <w:szCs w:val="32"/>
        </w:rPr>
      </w:pPr>
    </w:p>
    <w:p w:rsidR="00CA2BA9" w:rsidRDefault="005A4E27">
      <w:pPr>
        <w:rPr>
          <w:b/>
          <w:sz w:val="32"/>
          <w:szCs w:val="32"/>
        </w:rPr>
      </w:pPr>
      <w:r>
        <w:rPr>
          <w:b/>
          <w:sz w:val="32"/>
          <w:szCs w:val="32"/>
        </w:rPr>
        <w:t>Oggetto: Convocazione Consigli</w:t>
      </w:r>
      <w:r>
        <w:rPr>
          <w:b/>
          <w:sz w:val="32"/>
          <w:szCs w:val="32"/>
        </w:rPr>
        <w:t xml:space="preserve"> di Classe mese di Ottobre 2025</w:t>
      </w:r>
    </w:p>
    <w:p w:rsidR="00CA2BA9" w:rsidRDefault="00CA2BA9">
      <w:pPr>
        <w:rPr>
          <w:b/>
          <w:sz w:val="32"/>
          <w:szCs w:val="32"/>
        </w:rPr>
      </w:pPr>
    </w:p>
    <w:p w:rsidR="00CA2BA9" w:rsidRDefault="00CA2BA9">
      <w:pPr>
        <w:rPr>
          <w:sz w:val="32"/>
          <w:szCs w:val="32"/>
        </w:rPr>
      </w:pPr>
    </w:p>
    <w:p w:rsidR="00CA2BA9" w:rsidRDefault="005A4E27">
      <w:pPr>
        <w:jc w:val="both"/>
        <w:rPr>
          <w:sz w:val="32"/>
          <w:szCs w:val="32"/>
        </w:rPr>
      </w:pPr>
      <w:r>
        <w:rPr>
          <w:sz w:val="32"/>
          <w:szCs w:val="32"/>
        </w:rPr>
        <w:t>Si comunica che i Consigli di Classe del mese di Ottobre si svolgeranno in data 21, 22 e 23 c.m., con il seguente o.d.g:</w:t>
      </w:r>
    </w:p>
    <w:p w:rsidR="00CA2BA9" w:rsidRDefault="005A4E27">
      <w:pPr>
        <w:jc w:val="both"/>
        <w:rPr>
          <w:sz w:val="32"/>
          <w:szCs w:val="32"/>
        </w:rPr>
      </w:pPr>
      <w:r>
        <w:rPr>
          <w:sz w:val="32"/>
          <w:szCs w:val="32"/>
        </w:rPr>
        <w:t>I^ parte:</w:t>
      </w:r>
    </w:p>
    <w:p w:rsidR="00CA2BA9" w:rsidRDefault="005A4E27">
      <w:pPr>
        <w:jc w:val="both"/>
        <w:rPr>
          <w:sz w:val="32"/>
          <w:szCs w:val="32"/>
        </w:rPr>
      </w:pPr>
      <w:r>
        <w:rPr>
          <w:sz w:val="32"/>
          <w:szCs w:val="32"/>
        </w:rPr>
        <w:t>1) situazione di partenza delle/degli allieve/i;</w:t>
      </w:r>
    </w:p>
    <w:p w:rsidR="00CA2BA9" w:rsidRDefault="005A4E2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2) programmazione educativa e didattica, </w:t>
      </w:r>
      <w:r>
        <w:rPr>
          <w:sz w:val="32"/>
          <w:szCs w:val="32"/>
        </w:rPr>
        <w:t>percorsi multidisciplinari di Educazione Civica, con compilazione del Piano coordinato del C.d.cl.;</w:t>
      </w:r>
    </w:p>
    <w:p w:rsidR="00CA2BA9" w:rsidRDefault="005A4E27">
      <w:pPr>
        <w:jc w:val="both"/>
        <w:rPr>
          <w:sz w:val="32"/>
          <w:szCs w:val="32"/>
        </w:rPr>
      </w:pPr>
      <w:r>
        <w:rPr>
          <w:sz w:val="32"/>
          <w:szCs w:val="32"/>
        </w:rPr>
        <w:t>3) indicazioni metodologiche e didattiche in vista della prossima stesura del PEI e del PDP;</w:t>
      </w:r>
    </w:p>
    <w:p w:rsidR="00CA2BA9" w:rsidRDefault="005A4E2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4) rilevazione BES e programmazione piani individualizzati; </w:t>
      </w:r>
    </w:p>
    <w:p w:rsidR="00CA2BA9" w:rsidRDefault="005A4E27">
      <w:pPr>
        <w:jc w:val="both"/>
        <w:rPr>
          <w:sz w:val="32"/>
          <w:szCs w:val="32"/>
        </w:rPr>
      </w:pPr>
      <w:r>
        <w:rPr>
          <w:sz w:val="32"/>
          <w:szCs w:val="32"/>
        </w:rPr>
        <w:t>5)</w:t>
      </w:r>
      <w:r>
        <w:rPr>
          <w:sz w:val="32"/>
          <w:szCs w:val="32"/>
        </w:rPr>
        <w:t xml:space="preserve"> segnalazione alunni con frequenza irregolare;</w:t>
      </w:r>
    </w:p>
    <w:p w:rsidR="00CA2BA9" w:rsidRDefault="005A4E27">
      <w:pPr>
        <w:jc w:val="both"/>
        <w:rPr>
          <w:sz w:val="32"/>
          <w:szCs w:val="32"/>
        </w:rPr>
      </w:pPr>
      <w:r>
        <w:rPr>
          <w:sz w:val="32"/>
          <w:szCs w:val="32"/>
        </w:rPr>
        <w:t>6) programmazione attività extracurriculari, compilazione modulo adesione uscite didattiche, visite guidate e viaggio d’istruzione;</w:t>
      </w:r>
    </w:p>
    <w:p w:rsidR="00CA2BA9" w:rsidRDefault="005A4E27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II parte (con la presenza dei rappresentanti eletti dei genitori)</w:t>
      </w:r>
    </w:p>
    <w:p w:rsidR="00CA2BA9" w:rsidRDefault="005A4E27">
      <w:pPr>
        <w:numPr>
          <w:ilvl w:val="0"/>
          <w:numId w:val="1"/>
        </w:numPr>
        <w:spacing w:after="0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Insediament</w:t>
      </w:r>
      <w:r>
        <w:rPr>
          <w:color w:val="000000"/>
          <w:sz w:val="32"/>
          <w:szCs w:val="32"/>
        </w:rPr>
        <w:t>o rappresentanti dei genitori;</w:t>
      </w:r>
    </w:p>
    <w:p w:rsidR="00CA2BA9" w:rsidRDefault="005A4E27">
      <w:pPr>
        <w:numPr>
          <w:ilvl w:val="0"/>
          <w:numId w:val="1"/>
        </w:numPr>
        <w:spacing w:after="0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Andamento didattico-educativo della classe;</w:t>
      </w:r>
    </w:p>
    <w:p w:rsidR="00CA2BA9" w:rsidRDefault="005A4E27">
      <w:pPr>
        <w:numPr>
          <w:ilvl w:val="0"/>
          <w:numId w:val="1"/>
        </w:numPr>
        <w:spacing w:after="0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Attività extracurriculari, uscite didattiche, visite guidate e viaggi d’istruzione,</w:t>
      </w:r>
    </w:p>
    <w:p w:rsidR="00CA2BA9" w:rsidRDefault="005A4E27">
      <w:pPr>
        <w:numPr>
          <w:ilvl w:val="0"/>
          <w:numId w:val="1"/>
        </w:numPr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Varie ed eventuali</w:t>
      </w:r>
    </w:p>
    <w:p w:rsidR="00CA2BA9" w:rsidRDefault="005A4E27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CALENDARIO</w:t>
      </w:r>
    </w:p>
    <w:p w:rsidR="00CA2BA9" w:rsidRDefault="00CA2BA9">
      <w:pPr>
        <w:rPr>
          <w:sz w:val="32"/>
          <w:szCs w:val="32"/>
        </w:rPr>
      </w:pPr>
    </w:p>
    <w:tbl>
      <w:tblPr>
        <w:tblW w:w="0" w:type="auto"/>
        <w:tblInd w:w="2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376"/>
        <w:gridCol w:w="788"/>
        <w:gridCol w:w="1100"/>
        <w:gridCol w:w="1519"/>
        <w:gridCol w:w="1271"/>
      </w:tblGrid>
      <w:tr w:rsidR="00CA2BA9">
        <w:trPr>
          <w:trHeight w:val="640"/>
        </w:trPr>
        <w:tc>
          <w:tcPr>
            <w:tcW w:w="1376" w:type="dxa"/>
          </w:tcPr>
          <w:p w:rsidR="00CA2BA9" w:rsidRDefault="005A4E27">
            <w:pPr>
              <w:pStyle w:val="TableParagraph"/>
              <w:spacing w:before="89"/>
              <w:ind w:left="49" w:right="1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21 </w:t>
            </w:r>
            <w:r>
              <w:rPr>
                <w:b/>
                <w:spacing w:val="-2"/>
                <w:sz w:val="18"/>
              </w:rPr>
              <w:t>OTTOBRE</w:t>
            </w:r>
          </w:p>
          <w:p w:rsidR="00CA2BA9" w:rsidRDefault="005A4E27">
            <w:pPr>
              <w:pStyle w:val="TableParagraph"/>
              <w:spacing w:before="13"/>
              <w:ind w:right="93"/>
              <w:jc w:val="center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sz w:val="18"/>
              </w:rPr>
              <w:t>Martedì</w:t>
            </w:r>
          </w:p>
        </w:tc>
        <w:tc>
          <w:tcPr>
            <w:tcW w:w="788" w:type="dxa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  <w:gridSpan w:val="3"/>
            <w:shd w:val="clear" w:color="auto" w:fill="64B3DF"/>
          </w:tcPr>
          <w:p w:rsidR="00CA2BA9" w:rsidRDefault="005A4E27">
            <w:pPr>
              <w:pStyle w:val="TableParagraph"/>
              <w:spacing w:before="86" w:line="249" w:lineRule="auto"/>
              <w:ind w:left="82" w:right="18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CONSIGLIDICLASSE+STESURA </w:t>
            </w:r>
            <w:r>
              <w:rPr>
                <w:b/>
                <w:spacing w:val="-4"/>
                <w:sz w:val="20"/>
              </w:rPr>
              <w:t>PDP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15:00-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15:45</w:t>
            </w:r>
          </w:p>
        </w:tc>
        <w:tc>
          <w:tcPr>
            <w:tcW w:w="1100" w:type="dxa"/>
            <w:tcBorders>
              <w:right w:val="nil"/>
            </w:tcBorders>
            <w:shd w:val="clear" w:color="auto" w:fill="64B3DF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96" w:right="5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1B</w:t>
            </w:r>
          </w:p>
        </w:tc>
        <w:tc>
          <w:tcPr>
            <w:tcW w:w="1271" w:type="dxa"/>
            <w:tcBorders>
              <w:lef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right="17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1C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15:45-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16:30</w:t>
            </w:r>
          </w:p>
        </w:tc>
        <w:tc>
          <w:tcPr>
            <w:tcW w:w="1100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1A</w:t>
            </w: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108" w:righ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2B</w:t>
            </w:r>
          </w:p>
        </w:tc>
        <w:tc>
          <w:tcPr>
            <w:tcW w:w="1271" w:type="dxa"/>
            <w:tcBorders>
              <w:lef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right="20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2C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16:30-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17:15</w:t>
            </w:r>
          </w:p>
        </w:tc>
        <w:tc>
          <w:tcPr>
            <w:tcW w:w="1100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2A</w:t>
            </w: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108" w:righ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3B</w:t>
            </w:r>
          </w:p>
        </w:tc>
        <w:tc>
          <w:tcPr>
            <w:tcW w:w="1271" w:type="dxa"/>
            <w:tcBorders>
              <w:lef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right="20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3C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17:15-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17:35</w:t>
            </w:r>
          </w:p>
        </w:tc>
        <w:tc>
          <w:tcPr>
            <w:tcW w:w="1100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411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1271" w:type="dxa"/>
            <w:tcBorders>
              <w:lef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500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C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17:35-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17:55</w:t>
            </w:r>
          </w:p>
        </w:tc>
        <w:tc>
          <w:tcPr>
            <w:tcW w:w="1100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411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1271" w:type="dxa"/>
            <w:tcBorders>
              <w:lef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500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C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17:55-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18:15</w:t>
            </w:r>
          </w:p>
        </w:tc>
        <w:tc>
          <w:tcPr>
            <w:tcW w:w="3890" w:type="dxa"/>
            <w:gridSpan w:val="3"/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right="19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C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5A4E27">
            <w:pPr>
              <w:pStyle w:val="TableParagraph"/>
              <w:spacing w:before="89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22 </w:t>
            </w:r>
            <w:r>
              <w:rPr>
                <w:b/>
                <w:spacing w:val="-2"/>
                <w:sz w:val="18"/>
              </w:rPr>
              <w:t>OTTOBRE</w:t>
            </w:r>
          </w:p>
          <w:p w:rsidR="00CA2BA9" w:rsidRDefault="005A4E27">
            <w:pPr>
              <w:pStyle w:val="TableParagraph"/>
              <w:spacing w:before="13"/>
              <w:ind w:left="82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sz w:val="18"/>
              </w:rPr>
              <w:t>Mercoledì</w:t>
            </w: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15:00-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15:45</w:t>
            </w:r>
          </w:p>
        </w:tc>
        <w:tc>
          <w:tcPr>
            <w:tcW w:w="1100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13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1D</w:t>
            </w: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108" w:righ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1E</w:t>
            </w:r>
          </w:p>
        </w:tc>
        <w:tc>
          <w:tcPr>
            <w:tcW w:w="1271" w:type="dxa"/>
            <w:tcBorders>
              <w:left w:val="nil"/>
            </w:tcBorders>
            <w:shd w:val="clear" w:color="auto" w:fill="64B3DF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15:45-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16:30</w:t>
            </w:r>
          </w:p>
        </w:tc>
        <w:tc>
          <w:tcPr>
            <w:tcW w:w="1100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2D</w:t>
            </w: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108" w:righ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2E</w:t>
            </w:r>
          </w:p>
        </w:tc>
        <w:tc>
          <w:tcPr>
            <w:tcW w:w="1271" w:type="dxa"/>
            <w:tcBorders>
              <w:lef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74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1F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16:30-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17:15</w:t>
            </w:r>
          </w:p>
        </w:tc>
        <w:tc>
          <w:tcPr>
            <w:tcW w:w="1100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3D</w:t>
            </w: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96" w:right="10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3E</w:t>
            </w:r>
          </w:p>
        </w:tc>
        <w:tc>
          <w:tcPr>
            <w:tcW w:w="1271" w:type="dxa"/>
            <w:tcBorders>
              <w:lef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74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2F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17:15-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17:35</w:t>
            </w:r>
          </w:p>
        </w:tc>
        <w:tc>
          <w:tcPr>
            <w:tcW w:w="1100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426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E</w:t>
            </w:r>
          </w:p>
        </w:tc>
        <w:tc>
          <w:tcPr>
            <w:tcW w:w="1271" w:type="dxa"/>
            <w:tcBorders>
              <w:lef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right="12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F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17:35-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17:55</w:t>
            </w:r>
          </w:p>
        </w:tc>
        <w:tc>
          <w:tcPr>
            <w:tcW w:w="1100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1519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426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E</w:t>
            </w:r>
          </w:p>
        </w:tc>
        <w:tc>
          <w:tcPr>
            <w:tcW w:w="1271" w:type="dxa"/>
            <w:tcBorders>
              <w:left w:val="nil"/>
            </w:tcBorders>
            <w:shd w:val="clear" w:color="auto" w:fill="64B3DF"/>
          </w:tcPr>
          <w:p w:rsidR="00CA2BA9" w:rsidRDefault="00CA2BA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A2BA9" w:rsidRDefault="00CA2BA9">
      <w:pPr>
        <w:spacing w:after="0" w:line="260" w:lineRule="auto"/>
        <w:rPr>
          <w:sz w:val="32"/>
          <w:szCs w:val="32"/>
        </w:rPr>
      </w:pPr>
    </w:p>
    <w:tbl>
      <w:tblPr>
        <w:tblW w:w="0" w:type="auto"/>
        <w:tblInd w:w="2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376"/>
        <w:gridCol w:w="788"/>
        <w:gridCol w:w="1107"/>
        <w:gridCol w:w="1558"/>
        <w:gridCol w:w="1225"/>
      </w:tblGrid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17:55-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18:15</w:t>
            </w:r>
          </w:p>
        </w:tc>
        <w:tc>
          <w:tcPr>
            <w:tcW w:w="1107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419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E</w:t>
            </w:r>
          </w:p>
        </w:tc>
        <w:tc>
          <w:tcPr>
            <w:tcW w:w="1225" w:type="dxa"/>
            <w:tcBorders>
              <w:left w:val="nil"/>
            </w:tcBorders>
            <w:shd w:val="clear" w:color="auto" w:fill="64B3DF"/>
          </w:tcPr>
          <w:p w:rsidR="00CA2BA9" w:rsidRDefault="00CA2BA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18:15-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18:35</w:t>
            </w:r>
          </w:p>
        </w:tc>
        <w:tc>
          <w:tcPr>
            <w:tcW w:w="3890" w:type="dxa"/>
            <w:gridSpan w:val="3"/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D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18:35-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18:55</w:t>
            </w:r>
          </w:p>
        </w:tc>
        <w:tc>
          <w:tcPr>
            <w:tcW w:w="3890" w:type="dxa"/>
            <w:gridSpan w:val="3"/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D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18:55-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19:15</w:t>
            </w:r>
          </w:p>
        </w:tc>
        <w:tc>
          <w:tcPr>
            <w:tcW w:w="3890" w:type="dxa"/>
            <w:gridSpan w:val="3"/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D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5A4E27">
            <w:pPr>
              <w:pStyle w:val="TableParagraph"/>
              <w:spacing w:before="89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23 </w:t>
            </w:r>
            <w:r>
              <w:rPr>
                <w:b/>
                <w:spacing w:val="-2"/>
                <w:sz w:val="18"/>
              </w:rPr>
              <w:t>OTTOBRE</w:t>
            </w:r>
          </w:p>
          <w:p w:rsidR="00CA2BA9" w:rsidRDefault="005A4E27">
            <w:pPr>
              <w:pStyle w:val="TableParagraph"/>
              <w:spacing w:before="13"/>
              <w:ind w:left="82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pacing w:val="-2"/>
                <w:sz w:val="18"/>
              </w:rPr>
              <w:t>Giovedì</w:t>
            </w: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15:00-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15:45</w:t>
            </w:r>
          </w:p>
        </w:tc>
        <w:tc>
          <w:tcPr>
            <w:tcW w:w="1107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1H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right="2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1I</w:t>
            </w:r>
          </w:p>
        </w:tc>
        <w:tc>
          <w:tcPr>
            <w:tcW w:w="1225" w:type="dxa"/>
            <w:tcBorders>
              <w:lef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6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1L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15:45-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16:30</w:t>
            </w:r>
          </w:p>
        </w:tc>
        <w:tc>
          <w:tcPr>
            <w:tcW w:w="1107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2H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right="2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2I</w:t>
            </w:r>
          </w:p>
        </w:tc>
        <w:tc>
          <w:tcPr>
            <w:tcW w:w="1225" w:type="dxa"/>
            <w:tcBorders>
              <w:lef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62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2L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16:30-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17:15</w:t>
            </w:r>
          </w:p>
        </w:tc>
        <w:tc>
          <w:tcPr>
            <w:tcW w:w="1107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3H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right="25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3I</w:t>
            </w:r>
          </w:p>
        </w:tc>
        <w:tc>
          <w:tcPr>
            <w:tcW w:w="1225" w:type="dxa"/>
            <w:tcBorders>
              <w:lef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68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3L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17:15-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17:35</w:t>
            </w:r>
          </w:p>
        </w:tc>
        <w:tc>
          <w:tcPr>
            <w:tcW w:w="1107" w:type="dxa"/>
            <w:tcBorders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82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558" w:type="dxa"/>
            <w:tcBorders>
              <w:left w:val="nil"/>
              <w:righ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419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I</w:t>
            </w:r>
          </w:p>
        </w:tc>
        <w:tc>
          <w:tcPr>
            <w:tcW w:w="1225" w:type="dxa"/>
            <w:tcBorders>
              <w:left w:val="nil"/>
            </w:tcBorders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left="546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L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17:35-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17:55</w:t>
            </w:r>
          </w:p>
        </w:tc>
        <w:tc>
          <w:tcPr>
            <w:tcW w:w="3890" w:type="dxa"/>
            <w:gridSpan w:val="3"/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right="1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L</w:t>
            </w:r>
          </w:p>
        </w:tc>
      </w:tr>
      <w:tr w:rsidR="00CA2BA9">
        <w:trPr>
          <w:trHeight w:val="640"/>
        </w:trPr>
        <w:tc>
          <w:tcPr>
            <w:tcW w:w="1376" w:type="dxa"/>
          </w:tcPr>
          <w:p w:rsidR="00CA2BA9" w:rsidRDefault="00CA2BA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</w:tcPr>
          <w:p w:rsidR="00CA2BA9" w:rsidRDefault="005A4E27">
            <w:pPr>
              <w:pStyle w:val="TableParagraph"/>
              <w:spacing w:before="86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17:55-</w:t>
            </w:r>
          </w:p>
          <w:p w:rsidR="00CA2BA9" w:rsidRDefault="005A4E27">
            <w:pPr>
              <w:pStyle w:val="TableParagraph"/>
              <w:spacing w:before="10"/>
              <w:ind w:left="8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18:15</w:t>
            </w:r>
          </w:p>
        </w:tc>
        <w:tc>
          <w:tcPr>
            <w:tcW w:w="3890" w:type="dxa"/>
            <w:gridSpan w:val="3"/>
            <w:shd w:val="clear" w:color="auto" w:fill="64B3DF"/>
          </w:tcPr>
          <w:p w:rsidR="00CA2BA9" w:rsidRDefault="005A4E27">
            <w:pPr>
              <w:pStyle w:val="TableParagraph"/>
              <w:spacing w:before="86"/>
              <w:ind w:right="10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PDP</w:t>
            </w:r>
            <w:r>
              <w:rPr>
                <w:b/>
                <w:spacing w:val="-10"/>
                <w:sz w:val="20"/>
              </w:rPr>
              <w:t>L</w:t>
            </w:r>
          </w:p>
        </w:tc>
      </w:tr>
    </w:tbl>
    <w:p w:rsidR="00CA2BA9" w:rsidRDefault="00CA2BA9">
      <w:pPr>
        <w:rPr>
          <w:sz w:val="32"/>
          <w:szCs w:val="32"/>
        </w:rPr>
      </w:pPr>
    </w:p>
    <w:p w:rsidR="00CA2BA9" w:rsidRDefault="005A4E27">
      <w:pPr>
        <w:jc w:val="both"/>
        <w:rPr>
          <w:sz w:val="32"/>
          <w:szCs w:val="32"/>
        </w:rPr>
      </w:pPr>
      <w:r>
        <w:rPr>
          <w:sz w:val="32"/>
          <w:szCs w:val="32"/>
        </w:rPr>
        <w:t>Gli ultimi quindici minuti di ciascun Consiglio di Classe saranno dedicati all’insediamento dei rappresentanti di classe dei genitori.</w:t>
      </w:r>
    </w:p>
    <w:p w:rsidR="00CA2BA9" w:rsidRDefault="005A4E27">
      <w:pPr>
        <w:jc w:val="both"/>
        <w:rPr>
          <w:sz w:val="32"/>
          <w:szCs w:val="32"/>
        </w:rPr>
      </w:pPr>
      <w:r>
        <w:rPr>
          <w:sz w:val="32"/>
          <w:szCs w:val="32"/>
        </w:rPr>
        <w:t>Si raccomanda il rispetto degli orari previsti per lo svolgimento di suddetti consigli.</w:t>
      </w:r>
    </w:p>
    <w:p w:rsidR="00CA2BA9" w:rsidRDefault="00CA2BA9">
      <w:pPr>
        <w:rPr>
          <w:sz w:val="32"/>
          <w:szCs w:val="32"/>
        </w:rPr>
      </w:pPr>
    </w:p>
    <w:p w:rsidR="00CA2BA9" w:rsidRDefault="005A4E27">
      <w:pPr>
        <w:rPr>
          <w:sz w:val="32"/>
          <w:szCs w:val="32"/>
        </w:rPr>
      </w:pPr>
      <w:r>
        <w:rPr>
          <w:sz w:val="32"/>
          <w:szCs w:val="32"/>
        </w:rPr>
        <w:t xml:space="preserve">Catania, </w:t>
      </w:r>
      <w:r>
        <w:rPr>
          <w:sz w:val="32"/>
          <w:szCs w:val="32"/>
        </w:rPr>
        <w:t>16-10-2025                                       La Dirigente Scolastica</w:t>
      </w:r>
    </w:p>
    <w:p w:rsidR="00CA2BA9" w:rsidRDefault="005A4E27">
      <w:pPr>
        <w:rPr>
          <w:sz w:val="32"/>
          <w:szCs w:val="32"/>
        </w:rPr>
        <w:sectPr w:rsidR="00CA2BA9">
          <w:pgSz w:w="11910" w:h="16840"/>
          <w:pgMar w:top="1420" w:right="840" w:bottom="280" w:left="1040" w:header="720" w:footer="720" w:gutter="0"/>
          <w:pgNumType w:start="1"/>
          <w:cols w:space="720"/>
        </w:sectPr>
      </w:pPr>
      <w:r>
        <w:rPr>
          <w:sz w:val="32"/>
          <w:szCs w:val="32"/>
        </w:rPr>
        <w:t xml:space="preserve">                                                                             Prof.ssa Katia Perna    </w:t>
      </w:r>
    </w:p>
    <w:p w:rsidR="00CA2BA9" w:rsidRDefault="00CA2BA9">
      <w:pPr>
        <w:rPr>
          <w:sz w:val="32"/>
          <w:szCs w:val="32"/>
        </w:rPr>
      </w:pPr>
      <w:bookmarkStart w:id="1" w:name="_30j0zll" w:colFirst="0" w:colLast="0"/>
      <w:bookmarkEnd w:id="1"/>
    </w:p>
    <w:sectPr w:rsidR="00CA2BA9" w:rsidSect="00CA2BA9">
      <w:pgSz w:w="11910" w:h="16840"/>
      <w:pgMar w:top="1420" w:right="840" w:bottom="280" w:left="10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4E27" w:rsidRDefault="005A4E27">
      <w:pPr>
        <w:spacing w:line="240" w:lineRule="auto"/>
      </w:pPr>
      <w:r>
        <w:separator/>
      </w:r>
    </w:p>
  </w:endnote>
  <w:endnote w:type="continuationSeparator" w:id="1">
    <w:p w:rsidR="005A4E27" w:rsidRDefault="005A4E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4E27" w:rsidRDefault="005A4E27">
      <w:pPr>
        <w:spacing w:after="0"/>
      </w:pPr>
      <w:r>
        <w:separator/>
      </w:r>
    </w:p>
  </w:footnote>
  <w:footnote w:type="continuationSeparator" w:id="1">
    <w:p w:rsidR="005A4E27" w:rsidRDefault="005A4E2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E374E"/>
    <w:multiLevelType w:val="multilevel"/>
    <w:tmpl w:val="331E374E"/>
    <w:lvl w:ilvl="0">
      <w:start w:val="1"/>
      <w:numFmt w:val="decimal"/>
      <w:lvlText w:val="%1)"/>
      <w:lvlJc w:val="left"/>
      <w:pPr>
        <w:ind w:left="435" w:hanging="360"/>
      </w:p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6684"/>
    <w:rsid w:val="95703B23"/>
    <w:rsid w:val="FAFF304F"/>
    <w:rsid w:val="00360BE5"/>
    <w:rsid w:val="003B1BA2"/>
    <w:rsid w:val="00412729"/>
    <w:rsid w:val="005A4E27"/>
    <w:rsid w:val="006323C9"/>
    <w:rsid w:val="00A04C7A"/>
    <w:rsid w:val="00BB1854"/>
    <w:rsid w:val="00BF3911"/>
    <w:rsid w:val="00CA2BA9"/>
    <w:rsid w:val="00D12BE2"/>
    <w:rsid w:val="00D36684"/>
    <w:rsid w:val="00E2018F"/>
    <w:rsid w:val="00F11B48"/>
    <w:rsid w:val="3FFFA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A2BA9"/>
    <w:pPr>
      <w:spacing w:after="160"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uiPriority w:val="9"/>
    <w:qFormat/>
    <w:rsid w:val="00CA2BA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CA2BA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CA2BA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CA2BA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CA2BA9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CA2BA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A2BA9"/>
    <w:rPr>
      <w:color w:val="0000FF"/>
      <w:u w:val="single"/>
    </w:rPr>
  </w:style>
  <w:style w:type="paragraph" w:styleId="Sottotitolo">
    <w:name w:val="Subtitle"/>
    <w:basedOn w:val="Normale"/>
    <w:next w:val="Normale"/>
    <w:uiPriority w:val="11"/>
    <w:qFormat/>
    <w:rsid w:val="00CA2BA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olo">
    <w:name w:val="Title"/>
    <w:basedOn w:val="Normale"/>
    <w:next w:val="Normale"/>
    <w:uiPriority w:val="10"/>
    <w:qFormat/>
    <w:rsid w:val="00CA2BA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CA2BA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1"/>
    <w:rsid w:val="00CA2BA9"/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A2BA9"/>
    <w:rPr>
      <w:rFonts w:ascii="Arial" w:eastAsia="Arial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logo.nino.ru/main/download.phtml?id=359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tic8bj00a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</dc:creator>
  <cp:lastModifiedBy>Docente</cp:lastModifiedBy>
  <cp:revision>2</cp:revision>
  <dcterms:created xsi:type="dcterms:W3CDTF">2025-10-17T10:36:00Z</dcterms:created>
  <dcterms:modified xsi:type="dcterms:W3CDTF">2025-10-17T10:36:00Z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1033-12.1.22533.22533</vt:lpwstr>
  </property>
  <property fmtid="{D5CDD505-2E9C-101B-9397-08002B2CF9AE}" pid="3" name="ICV">
    <vt:lpwstr>FA0B427EE38607D05D26F168A4CFDC23_43</vt:lpwstr>
  </property>
</Properties>
</file>